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6F673" w14:textId="77777777" w:rsidR="00CF7106" w:rsidRPr="00CF7106" w:rsidRDefault="00CF7106" w:rsidP="00CF7106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Times New Roman"/>
          <w:sz w:val="20"/>
        </w:rPr>
      </w:pPr>
      <w:r w:rsidRPr="00CF7106">
        <w:rPr>
          <w:rFonts w:ascii="Calibri" w:eastAsia="Calibri" w:hAnsi="Calibri" w:cs="Times New Roman"/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6A9C4685" wp14:editId="084A4718">
            <wp:simplePos x="0" y="0"/>
            <wp:positionH relativeFrom="margin">
              <wp:posOffset>113665</wp:posOffset>
            </wp:positionH>
            <wp:positionV relativeFrom="paragraph">
              <wp:posOffset>-54610</wp:posOffset>
            </wp:positionV>
            <wp:extent cx="771525" cy="771525"/>
            <wp:effectExtent l="0" t="0" r="9525" b="952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106">
        <w:rPr>
          <w:rFonts w:ascii="Calibri" w:eastAsia="Calibri" w:hAnsi="Calibri" w:cs="Times New Roman"/>
          <w:b/>
        </w:rPr>
        <w:t>PREŠOVSKÁ UNIVERZITA V PREŠOVE</w:t>
      </w:r>
    </w:p>
    <w:p w14:paraId="79397B42" w14:textId="77777777" w:rsidR="00CF7106" w:rsidRPr="00CF7106" w:rsidRDefault="00CF7106" w:rsidP="00CF7106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Times New Roman"/>
          <w:sz w:val="28"/>
        </w:rPr>
      </w:pPr>
      <w:r w:rsidRPr="00CF7106">
        <w:rPr>
          <w:rFonts w:ascii="Calibri" w:eastAsia="Calibri" w:hAnsi="Calibri" w:cs="Times New Roman"/>
          <w:b/>
        </w:rPr>
        <w:t>FAKULTA ŠPORTU</w:t>
      </w:r>
    </w:p>
    <w:p w14:paraId="2D3A78E1" w14:textId="77777777" w:rsidR="00CF7106" w:rsidRPr="00CF7106" w:rsidRDefault="00CF7106" w:rsidP="00CF7106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Times New Roman"/>
        </w:rPr>
      </w:pPr>
      <w:r w:rsidRPr="00CF7106">
        <w:rPr>
          <w:rFonts w:ascii="Calibri" w:eastAsia="Calibri" w:hAnsi="Calibri" w:cs="Times New Roman"/>
        </w:rPr>
        <w:t>17. novembra 15, 080 01 Prešov</w:t>
      </w:r>
    </w:p>
    <w:p w14:paraId="373C2AC7" w14:textId="77777777" w:rsidR="00CF7106" w:rsidRPr="00CF7106" w:rsidRDefault="00CF7106" w:rsidP="00CF71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 w:rsidRPr="00CF7106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9610FA" wp14:editId="2C161592">
                <wp:simplePos x="0" y="0"/>
                <wp:positionH relativeFrom="column">
                  <wp:posOffset>-14605</wp:posOffset>
                </wp:positionH>
                <wp:positionV relativeFrom="paragraph">
                  <wp:posOffset>204161</wp:posOffset>
                </wp:positionV>
                <wp:extent cx="5772150" cy="0"/>
                <wp:effectExtent l="0" t="0" r="0" b="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B8AC669" id="Rovná spojnica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16.1pt" to="453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" strokecolor="windowText" strokeweight="1.5pt">
                <v:stroke joinstyle="miter"/>
              </v:line>
            </w:pict>
          </mc:Fallback>
        </mc:AlternateContent>
      </w:r>
    </w:p>
    <w:p w14:paraId="6C961453" w14:textId="70AF8A43" w:rsidR="00CF7106" w:rsidRDefault="003F4191" w:rsidP="00F56E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Recenzentský posudok</w:t>
      </w:r>
    </w:p>
    <w:p w14:paraId="19582354" w14:textId="739D6476" w:rsidR="00F56E6C" w:rsidRPr="00CF7106" w:rsidRDefault="00F56E6C" w:rsidP="00CF7106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Skriptá a učebné texty</w:t>
      </w:r>
    </w:p>
    <w:tbl>
      <w:tblPr>
        <w:tblStyle w:val="Mriekatabuky"/>
        <w:tblW w:w="10206" w:type="dxa"/>
        <w:tblInd w:w="-582" w:type="dxa"/>
        <w:tblLook w:val="04A0" w:firstRow="1" w:lastRow="0" w:firstColumn="1" w:lastColumn="0" w:noHBand="0" w:noVBand="1"/>
      </w:tblPr>
      <w:tblGrid>
        <w:gridCol w:w="3107"/>
        <w:gridCol w:w="7099"/>
      </w:tblGrid>
      <w:tr w:rsidR="00CF7106" w:rsidRPr="00CF7106" w14:paraId="0B935187" w14:textId="77777777" w:rsidTr="008678B4">
        <w:tc>
          <w:tcPr>
            <w:tcW w:w="3107" w:type="dxa"/>
            <w:tcBorders>
              <w:top w:val="single" w:sz="12" w:space="0" w:color="auto"/>
              <w:left w:val="single" w:sz="12" w:space="0" w:color="auto"/>
            </w:tcBorders>
          </w:tcPr>
          <w:p w14:paraId="5496AEBC" w14:textId="6182C43F" w:rsidR="00CF7106" w:rsidRPr="00CF7106" w:rsidRDefault="00CF7106" w:rsidP="00CF7106">
            <w:pPr>
              <w:spacing w:line="360" w:lineRule="auto"/>
              <w:rPr>
                <w:sz w:val="24"/>
                <w:szCs w:val="24"/>
              </w:rPr>
            </w:pPr>
            <w:r w:rsidRPr="00CF7106">
              <w:rPr>
                <w:b/>
                <w:sz w:val="24"/>
                <w:szCs w:val="24"/>
              </w:rPr>
              <w:t>Autor/i:</w:t>
            </w:r>
          </w:p>
        </w:tc>
        <w:tc>
          <w:tcPr>
            <w:tcW w:w="7099" w:type="dxa"/>
            <w:tcBorders>
              <w:top w:val="single" w:sz="12" w:space="0" w:color="auto"/>
              <w:right w:val="single" w:sz="12" w:space="0" w:color="auto"/>
            </w:tcBorders>
          </w:tcPr>
          <w:p w14:paraId="33BA426E" w14:textId="77777777" w:rsidR="00CF7106" w:rsidRPr="00CF7106" w:rsidRDefault="00CF7106" w:rsidP="00CF7106">
            <w:pPr>
              <w:rPr>
                <w:sz w:val="24"/>
                <w:szCs w:val="24"/>
              </w:rPr>
            </w:pPr>
          </w:p>
        </w:tc>
      </w:tr>
      <w:tr w:rsidR="00CF7106" w:rsidRPr="00CF7106" w14:paraId="5E6AA6D1" w14:textId="77777777" w:rsidTr="001B3794">
        <w:tc>
          <w:tcPr>
            <w:tcW w:w="3107" w:type="dxa"/>
            <w:tcBorders>
              <w:left w:val="single" w:sz="12" w:space="0" w:color="auto"/>
            </w:tcBorders>
          </w:tcPr>
          <w:p w14:paraId="0947498D" w14:textId="77777777" w:rsidR="00CF7106" w:rsidRPr="00CF7106" w:rsidRDefault="00CF7106" w:rsidP="00CF7106">
            <w:pPr>
              <w:spacing w:line="360" w:lineRule="auto"/>
              <w:rPr>
                <w:b/>
                <w:sz w:val="24"/>
                <w:szCs w:val="24"/>
              </w:rPr>
            </w:pPr>
            <w:r w:rsidRPr="00CF7106">
              <w:rPr>
                <w:b/>
                <w:sz w:val="24"/>
                <w:szCs w:val="24"/>
              </w:rPr>
              <w:t>Názov titulu:</w:t>
            </w:r>
          </w:p>
        </w:tc>
        <w:tc>
          <w:tcPr>
            <w:tcW w:w="7099" w:type="dxa"/>
            <w:tcBorders>
              <w:right w:val="single" w:sz="12" w:space="0" w:color="auto"/>
            </w:tcBorders>
          </w:tcPr>
          <w:p w14:paraId="0EDD64A4" w14:textId="77777777" w:rsidR="00CF7106" w:rsidRPr="00CF7106" w:rsidRDefault="00CF7106" w:rsidP="00CF7106">
            <w:pPr>
              <w:rPr>
                <w:sz w:val="24"/>
                <w:szCs w:val="24"/>
              </w:rPr>
            </w:pPr>
          </w:p>
        </w:tc>
      </w:tr>
      <w:tr w:rsidR="00CF7106" w:rsidRPr="00CF7106" w14:paraId="71BC62B5" w14:textId="77777777" w:rsidTr="001B3794">
        <w:tc>
          <w:tcPr>
            <w:tcW w:w="3107" w:type="dxa"/>
            <w:tcBorders>
              <w:left w:val="single" w:sz="12" w:space="0" w:color="auto"/>
            </w:tcBorders>
          </w:tcPr>
          <w:p w14:paraId="3C8E8574" w14:textId="77777777" w:rsidR="00CF7106" w:rsidRPr="00CF7106" w:rsidRDefault="00CF7106" w:rsidP="00CF7106">
            <w:pPr>
              <w:spacing w:line="360" w:lineRule="auto"/>
              <w:rPr>
                <w:b/>
                <w:sz w:val="24"/>
                <w:szCs w:val="24"/>
              </w:rPr>
            </w:pPr>
            <w:r w:rsidRPr="00CF7106">
              <w:rPr>
                <w:b/>
                <w:sz w:val="24"/>
                <w:szCs w:val="24"/>
              </w:rPr>
              <w:t>Podnázov titulu:</w:t>
            </w:r>
          </w:p>
        </w:tc>
        <w:tc>
          <w:tcPr>
            <w:tcW w:w="7099" w:type="dxa"/>
            <w:tcBorders>
              <w:right w:val="single" w:sz="12" w:space="0" w:color="auto"/>
            </w:tcBorders>
          </w:tcPr>
          <w:p w14:paraId="42A291B3" w14:textId="77777777" w:rsidR="00CF7106" w:rsidRPr="00CF7106" w:rsidRDefault="00CF7106" w:rsidP="00CF7106">
            <w:pPr>
              <w:rPr>
                <w:sz w:val="24"/>
                <w:szCs w:val="24"/>
              </w:rPr>
            </w:pPr>
          </w:p>
        </w:tc>
      </w:tr>
    </w:tbl>
    <w:p w14:paraId="6B376AAB" w14:textId="7AB1C9B5" w:rsidR="00CF7106" w:rsidRDefault="00CF7106" w:rsidP="00CF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941885" w14:textId="797D7237" w:rsidR="001B3794" w:rsidRDefault="001B3794" w:rsidP="00CF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93A842" w14:textId="3B553EA6" w:rsidR="001B3794" w:rsidRPr="008F175F" w:rsidRDefault="00034666" w:rsidP="00CF71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F175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Rámcové hodnotenie publikácie</w:t>
      </w:r>
    </w:p>
    <w:tbl>
      <w:tblPr>
        <w:tblStyle w:val="Mriekatabuky"/>
        <w:tblW w:w="10206" w:type="dxa"/>
        <w:tblInd w:w="-582" w:type="dxa"/>
        <w:tblLook w:val="04A0" w:firstRow="1" w:lastRow="0" w:firstColumn="1" w:lastColumn="0" w:noHBand="0" w:noVBand="1"/>
      </w:tblPr>
      <w:tblGrid>
        <w:gridCol w:w="2552"/>
        <w:gridCol w:w="1843"/>
        <w:gridCol w:w="1913"/>
        <w:gridCol w:w="3898"/>
      </w:tblGrid>
      <w:tr w:rsidR="00034666" w:rsidRPr="00CF7106" w14:paraId="61B064E5" w14:textId="77777777" w:rsidTr="000232A4">
        <w:trPr>
          <w:trHeight w:val="2722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</w:tcPr>
          <w:p w14:paraId="2446DEA1" w14:textId="69B9AFA4" w:rsidR="00034666" w:rsidRPr="00CF7106" w:rsidRDefault="00034666" w:rsidP="0003466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Vhodnosť názvu publikácie</w:t>
            </w:r>
            <w:r w:rsidRPr="00CF710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DD8CBAA" w14:textId="77777777" w:rsidR="00034666" w:rsidRDefault="00034666" w:rsidP="00AD6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Zodpovedá názov diela jeho obsahu a cieľom v ňom stanoveným?</w:t>
            </w:r>
          </w:p>
          <w:p w14:paraId="0CC81BA6" w14:textId="77777777" w:rsidR="00034666" w:rsidRDefault="00E2239F" w:rsidP="00034666">
            <w:pPr>
              <w:tabs>
                <w:tab w:val="left" w:pos="144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3614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6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34666">
              <w:rPr>
                <w:sz w:val="24"/>
                <w:szCs w:val="24"/>
              </w:rPr>
              <w:t xml:space="preserve"> áno</w:t>
            </w:r>
          </w:p>
          <w:p w14:paraId="472C9A69" w14:textId="77777777" w:rsidR="00034666" w:rsidRDefault="00E2239F" w:rsidP="00034666">
            <w:pPr>
              <w:tabs>
                <w:tab w:val="left" w:pos="144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9262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6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34666">
              <w:rPr>
                <w:sz w:val="24"/>
                <w:szCs w:val="24"/>
              </w:rPr>
              <w:t xml:space="preserve"> nie (názov diela nezahŕňa sledované premenné, je všeobecný, je formulovaný terminologický nevhodne,...)</w:t>
            </w:r>
          </w:p>
          <w:p w14:paraId="4DD78FB1" w14:textId="007A700E" w:rsidR="00034666" w:rsidRPr="00CF7106" w:rsidRDefault="00034666" w:rsidP="00034666">
            <w:pPr>
              <w:tabs>
                <w:tab w:val="left" w:pos="1440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Návrh recenzenta na </w:t>
            </w:r>
            <w:r w:rsidR="006926B6">
              <w:rPr>
                <w:sz w:val="24"/>
                <w:szCs w:val="24"/>
              </w:rPr>
              <w:t>zmenu</w:t>
            </w:r>
            <w:r>
              <w:rPr>
                <w:sz w:val="24"/>
                <w:szCs w:val="24"/>
              </w:rPr>
              <w:t xml:space="preserve"> náz</w:t>
            </w:r>
            <w:r w:rsidR="006926B6">
              <w:rPr>
                <w:sz w:val="24"/>
                <w:szCs w:val="24"/>
              </w:rPr>
              <w:t>vu</w:t>
            </w:r>
            <w:r>
              <w:rPr>
                <w:sz w:val="24"/>
                <w:szCs w:val="24"/>
              </w:rPr>
              <w:t>:</w:t>
            </w:r>
          </w:p>
        </w:tc>
      </w:tr>
      <w:tr w:rsidR="00034666" w:rsidRPr="00CF7106" w14:paraId="4D824B5E" w14:textId="77777777" w:rsidTr="000232A4">
        <w:tc>
          <w:tcPr>
            <w:tcW w:w="2552" w:type="dxa"/>
            <w:tcBorders>
              <w:left w:val="single" w:sz="12" w:space="0" w:color="auto"/>
            </w:tcBorders>
          </w:tcPr>
          <w:p w14:paraId="4C230D8A" w14:textId="6AAEE4A2" w:rsidR="00034666" w:rsidRPr="00CF7106" w:rsidRDefault="00E67FCE" w:rsidP="00E67F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Odborná úroveň textu a</w:t>
            </w:r>
            <w:r w:rsidR="00F56E6C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terminológia</w:t>
            </w:r>
            <w:r w:rsidR="00F56E6C">
              <w:rPr>
                <w:b/>
                <w:sz w:val="24"/>
                <w:szCs w:val="24"/>
              </w:rPr>
              <w:t xml:space="preserve"> s ohľadom na súčasný stav poznania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</w:tcPr>
          <w:p w14:paraId="49C68D96" w14:textId="4639310B" w:rsidR="00034666" w:rsidRDefault="00E2239F" w:rsidP="00AD658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7509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75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175F">
              <w:rPr>
                <w:sz w:val="24"/>
                <w:szCs w:val="24"/>
              </w:rPr>
              <w:t xml:space="preserve"> </w:t>
            </w:r>
            <w:r w:rsidR="000232A4">
              <w:rPr>
                <w:sz w:val="24"/>
                <w:szCs w:val="24"/>
              </w:rPr>
              <w:t>publikácia</w:t>
            </w:r>
            <w:r w:rsidR="00E67FCE">
              <w:rPr>
                <w:sz w:val="24"/>
                <w:szCs w:val="24"/>
              </w:rPr>
              <w:t xml:space="preserve"> </w:t>
            </w:r>
            <w:r w:rsidR="00F56E6C">
              <w:rPr>
                <w:sz w:val="24"/>
                <w:szCs w:val="24"/>
              </w:rPr>
              <w:t>je</w:t>
            </w:r>
            <w:r w:rsidR="00E67FCE">
              <w:rPr>
                <w:sz w:val="24"/>
                <w:szCs w:val="24"/>
              </w:rPr>
              <w:t xml:space="preserve"> písan</w:t>
            </w:r>
            <w:r w:rsidR="000B5868">
              <w:rPr>
                <w:sz w:val="24"/>
                <w:szCs w:val="24"/>
              </w:rPr>
              <w:t>á</w:t>
            </w:r>
            <w:bookmarkStart w:id="0" w:name="_GoBack"/>
            <w:bookmarkEnd w:id="0"/>
            <w:r w:rsidR="00E67FCE">
              <w:rPr>
                <w:sz w:val="24"/>
                <w:szCs w:val="24"/>
              </w:rPr>
              <w:t xml:space="preserve"> jasne bez závažných terminologických nedostatkov</w:t>
            </w:r>
          </w:p>
          <w:p w14:paraId="44E28889" w14:textId="4F667D56" w:rsidR="00E67FCE" w:rsidRDefault="00E2239F" w:rsidP="00AD658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6383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F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175F">
              <w:rPr>
                <w:sz w:val="24"/>
                <w:szCs w:val="24"/>
              </w:rPr>
              <w:t xml:space="preserve"> </w:t>
            </w:r>
            <w:r w:rsidR="00E67FCE">
              <w:rPr>
                <w:sz w:val="24"/>
                <w:szCs w:val="24"/>
              </w:rPr>
              <w:t>v </w:t>
            </w:r>
            <w:r w:rsidR="000232A4">
              <w:rPr>
                <w:sz w:val="24"/>
                <w:szCs w:val="24"/>
              </w:rPr>
              <w:t>publikácii</w:t>
            </w:r>
            <w:r w:rsidR="00E67FCE">
              <w:rPr>
                <w:sz w:val="24"/>
                <w:szCs w:val="24"/>
              </w:rPr>
              <w:t xml:space="preserve"> sa objavujú občasné terminologické nejasnosti, autor si zamieňa pojmy a nesprávne ich používa</w:t>
            </w:r>
          </w:p>
          <w:p w14:paraId="77CB4E28" w14:textId="5DB62CF5" w:rsidR="00E67FCE" w:rsidRPr="00CF7106" w:rsidRDefault="00E2239F" w:rsidP="00AD658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0648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F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175F">
              <w:rPr>
                <w:sz w:val="24"/>
                <w:szCs w:val="24"/>
              </w:rPr>
              <w:t xml:space="preserve"> </w:t>
            </w:r>
            <w:r w:rsidR="00E67FCE">
              <w:rPr>
                <w:sz w:val="24"/>
                <w:szCs w:val="24"/>
              </w:rPr>
              <w:t>dielo je písané bez dodržania odbor</w:t>
            </w:r>
            <w:r w:rsidR="000232A4">
              <w:rPr>
                <w:sz w:val="24"/>
                <w:szCs w:val="24"/>
              </w:rPr>
              <w:t>n</w:t>
            </w:r>
            <w:r w:rsidR="00E67FCE">
              <w:rPr>
                <w:sz w:val="24"/>
                <w:szCs w:val="24"/>
              </w:rPr>
              <w:t>ej terminológie</w:t>
            </w:r>
            <w:r w:rsidR="000232A4">
              <w:rPr>
                <w:sz w:val="24"/>
                <w:szCs w:val="24"/>
              </w:rPr>
              <w:t xml:space="preserve">, </w:t>
            </w:r>
            <w:proofErr w:type="spellStart"/>
            <w:r w:rsidR="000232A4">
              <w:rPr>
                <w:sz w:val="24"/>
                <w:szCs w:val="24"/>
              </w:rPr>
              <w:t>popularistický</w:t>
            </w:r>
            <w:proofErr w:type="spellEnd"/>
            <w:r w:rsidR="000232A4">
              <w:rPr>
                <w:sz w:val="24"/>
                <w:szCs w:val="24"/>
              </w:rPr>
              <w:t xml:space="preserve"> a laicky</w:t>
            </w:r>
          </w:p>
        </w:tc>
      </w:tr>
      <w:tr w:rsidR="00F56E6C" w:rsidRPr="00CF7106" w14:paraId="50890AC2" w14:textId="77777777" w:rsidTr="000232A4">
        <w:tc>
          <w:tcPr>
            <w:tcW w:w="2552" w:type="dxa"/>
            <w:tcBorders>
              <w:left w:val="single" w:sz="12" w:space="0" w:color="auto"/>
            </w:tcBorders>
          </w:tcPr>
          <w:p w14:paraId="75B3862E" w14:textId="3C835D15" w:rsidR="00F56E6C" w:rsidRDefault="00F56E6C" w:rsidP="00F56E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Štruktúra publikácie: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</w:tcPr>
          <w:p w14:paraId="1696CBEB" w14:textId="1B31896C" w:rsidR="00F56E6C" w:rsidRDefault="00E2239F" w:rsidP="00F56E6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0508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E6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56E6C">
              <w:rPr>
                <w:sz w:val="24"/>
                <w:szCs w:val="24"/>
              </w:rPr>
              <w:t xml:space="preserve"> publikácia je štruktúrovaná v logický nadväzujúcich kapitolách v súlade so štandardmi pre daný typ diela</w:t>
            </w:r>
            <w:r w:rsidR="000232A4">
              <w:rPr>
                <w:sz w:val="24"/>
                <w:szCs w:val="24"/>
              </w:rPr>
              <w:t>, vytvára ucelený obraz o zvolenom probléme</w:t>
            </w:r>
          </w:p>
          <w:p w14:paraId="3219AF51" w14:textId="3DDEFD39" w:rsidR="00F56E6C" w:rsidRDefault="00E2239F" w:rsidP="00F56E6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9743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E6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56E6C">
              <w:rPr>
                <w:sz w:val="24"/>
                <w:szCs w:val="24"/>
              </w:rPr>
              <w:t xml:space="preserve"> štruktúra kapitol je čiastočne v súlade so štandardmi pre tento typ diela</w:t>
            </w:r>
            <w:r w:rsidR="000232A4">
              <w:rPr>
                <w:sz w:val="24"/>
                <w:szCs w:val="24"/>
              </w:rPr>
              <w:t>, chýba hlbšia analýza problému</w:t>
            </w:r>
          </w:p>
          <w:p w14:paraId="032F8189" w14:textId="2E314ABA" w:rsidR="00F56E6C" w:rsidRDefault="00E2239F" w:rsidP="00F56E6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1464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E6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56E6C">
              <w:rPr>
                <w:sz w:val="24"/>
                <w:szCs w:val="24"/>
              </w:rPr>
              <w:t xml:space="preserve"> štruktúra publikácie je nevhodná, nezodpovedá štandardom pre daný typ diela, </w:t>
            </w:r>
            <w:r w:rsidR="000232A4">
              <w:rPr>
                <w:sz w:val="24"/>
                <w:szCs w:val="24"/>
              </w:rPr>
              <w:t>bez logického usporiadania a nadväznosti textov</w:t>
            </w:r>
          </w:p>
        </w:tc>
      </w:tr>
      <w:tr w:rsidR="00F56E6C" w:rsidRPr="00CF7106" w14:paraId="41F98453" w14:textId="77777777" w:rsidTr="000232A4">
        <w:tc>
          <w:tcPr>
            <w:tcW w:w="2552" w:type="dxa"/>
            <w:tcBorders>
              <w:left w:val="single" w:sz="12" w:space="0" w:color="auto"/>
            </w:tcBorders>
          </w:tcPr>
          <w:p w14:paraId="44E142D5" w14:textId="0EB51857" w:rsidR="00F56E6C" w:rsidRDefault="00F56E6C" w:rsidP="00F56E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Primeranosť obsahu: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</w:tcPr>
          <w:p w14:paraId="547387F6" w14:textId="77777777" w:rsidR="00F56E6C" w:rsidRDefault="00E2239F" w:rsidP="00F56E6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330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E6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56E6C">
              <w:rPr>
                <w:sz w:val="24"/>
                <w:szCs w:val="24"/>
              </w:rPr>
              <w:t xml:space="preserve"> obsah v plnej miere zodpovedá predpokladanému odberateľovi</w:t>
            </w:r>
          </w:p>
          <w:p w14:paraId="6F33D7B5" w14:textId="77777777" w:rsidR="00F56E6C" w:rsidRDefault="00E2239F" w:rsidP="00F56E6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1646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E6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56E6C">
              <w:rPr>
                <w:sz w:val="24"/>
                <w:szCs w:val="24"/>
              </w:rPr>
              <w:t xml:space="preserve"> obsah je pre uvažovaného odberateľa vhodný len z časti pre jeho jednoduchosť alebo zložitosť</w:t>
            </w:r>
          </w:p>
          <w:p w14:paraId="10CDCB36" w14:textId="32E737CF" w:rsidR="00F56E6C" w:rsidRDefault="00E2239F" w:rsidP="00F56E6C">
            <w:pPr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89160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E6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56E6C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F56E6C">
              <w:rPr>
                <w:sz w:val="24"/>
                <w:szCs w:val="24"/>
              </w:rPr>
              <w:t>obsah nie je pre uvažovaného odberateľa vhodný</w:t>
            </w:r>
          </w:p>
        </w:tc>
      </w:tr>
      <w:tr w:rsidR="00F56E6C" w:rsidRPr="00CF7106" w14:paraId="3EFECBC1" w14:textId="77777777" w:rsidTr="000232A4">
        <w:tc>
          <w:tcPr>
            <w:tcW w:w="2552" w:type="dxa"/>
            <w:tcBorders>
              <w:left w:val="single" w:sz="12" w:space="0" w:color="auto"/>
            </w:tcBorders>
          </w:tcPr>
          <w:p w14:paraId="238F7FA9" w14:textId="47808C4C" w:rsidR="00F56E6C" w:rsidRDefault="00F56E6C" w:rsidP="00F56E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Použité informačné zdroje: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</w:tcPr>
          <w:p w14:paraId="4F7F9812" w14:textId="66B1FD8F" w:rsidR="00F56E6C" w:rsidRDefault="00E2239F" w:rsidP="00F56E6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1180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E6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56E6C">
              <w:rPr>
                <w:sz w:val="24"/>
                <w:szCs w:val="24"/>
              </w:rPr>
              <w:t xml:space="preserve"> použité informačné zdroje sú aktuálne a zodpovedajú riešenej problematike</w:t>
            </w:r>
          </w:p>
          <w:p w14:paraId="358CE601" w14:textId="0189EDC5" w:rsidR="00F56E6C" w:rsidRDefault="00E2239F" w:rsidP="00F56E6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5357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E6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56E6C">
              <w:rPr>
                <w:sz w:val="24"/>
                <w:szCs w:val="24"/>
              </w:rPr>
              <w:t xml:space="preserve"> použité informačné zdroje nie sú aktuálne je vhodná hlbšia rešerš problému</w:t>
            </w:r>
          </w:p>
          <w:p w14:paraId="5321491D" w14:textId="3461AB8A" w:rsidR="00F56E6C" w:rsidRDefault="00E2239F" w:rsidP="00F56E6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5362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E6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56E6C">
              <w:rPr>
                <w:sz w:val="24"/>
                <w:szCs w:val="24"/>
              </w:rPr>
              <w:t xml:space="preserve"> použité informačné zdroje sú pre tento typ diela nevhodné, témy sa dotýkajú len okrajovo, alebo sú z veľkej časti neaktuálne.</w:t>
            </w:r>
          </w:p>
        </w:tc>
      </w:tr>
      <w:tr w:rsidR="00F56E6C" w:rsidRPr="00CF7106" w14:paraId="78D0C1C4" w14:textId="77777777" w:rsidTr="000232A4">
        <w:tc>
          <w:tcPr>
            <w:tcW w:w="2552" w:type="dxa"/>
            <w:tcBorders>
              <w:left w:val="single" w:sz="12" w:space="0" w:color="auto"/>
            </w:tcBorders>
          </w:tcPr>
          <w:p w14:paraId="1064EDB0" w14:textId="0EBA36CE" w:rsidR="00F56E6C" w:rsidRDefault="00F56E6C" w:rsidP="00F56E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Jazyková úroveň: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</w:tcPr>
          <w:p w14:paraId="5730569D" w14:textId="14F4F67A" w:rsidR="00F56E6C" w:rsidRDefault="00E2239F" w:rsidP="00F56E6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5107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E6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56E6C">
              <w:rPr>
                <w:sz w:val="24"/>
                <w:szCs w:val="24"/>
              </w:rPr>
              <w:t xml:space="preserve"> publikácia je napísaná s dodržaním spisovných jazykových noriem</w:t>
            </w:r>
          </w:p>
          <w:p w14:paraId="09952AB9" w14:textId="65DB61B4" w:rsidR="00F56E6C" w:rsidRDefault="00E2239F" w:rsidP="00F56E6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6129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E6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56E6C">
              <w:rPr>
                <w:sz w:val="24"/>
                <w:szCs w:val="24"/>
              </w:rPr>
              <w:t xml:space="preserve"> publikácia obsahuje občasné, menej závažné nedostatky gramatického charakteru</w:t>
            </w:r>
          </w:p>
          <w:p w14:paraId="0AFF223A" w14:textId="3308BE98" w:rsidR="00F56E6C" w:rsidRDefault="00E2239F" w:rsidP="00F56E6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6203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E6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56E6C">
              <w:rPr>
                <w:sz w:val="24"/>
                <w:szCs w:val="24"/>
              </w:rPr>
              <w:t xml:space="preserve"> publikácia obsahuje závažné gramatické nedostatky, je nevyhnutná je jazyková korektúra</w:t>
            </w:r>
          </w:p>
        </w:tc>
      </w:tr>
      <w:tr w:rsidR="00F56E6C" w:rsidRPr="00CF7106" w14:paraId="7C22C7F1" w14:textId="77777777" w:rsidTr="000232A4">
        <w:tc>
          <w:tcPr>
            <w:tcW w:w="2552" w:type="dxa"/>
            <w:tcBorders>
              <w:left w:val="single" w:sz="12" w:space="0" w:color="auto"/>
            </w:tcBorders>
          </w:tcPr>
          <w:p w14:paraId="06263330" w14:textId="2364C968" w:rsidR="00F56E6C" w:rsidRDefault="00F56E6C" w:rsidP="00F56E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Formálna a grafická úprava: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</w:tcPr>
          <w:p w14:paraId="232ED3D5" w14:textId="1501EDC7" w:rsidR="00F56E6C" w:rsidRDefault="00E2239F" w:rsidP="00F56E6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5917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E6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56E6C">
              <w:rPr>
                <w:sz w:val="24"/>
                <w:szCs w:val="24"/>
              </w:rPr>
              <w:t xml:space="preserve"> formálna úprava zodpovedá štandardom pre daný typ diela vrátane súladu bibliografických odkazov s citačnou normou</w:t>
            </w:r>
          </w:p>
          <w:p w14:paraId="0650097B" w14:textId="0B1B0C19" w:rsidR="00F56E6C" w:rsidRDefault="00E2239F" w:rsidP="00F56E6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1426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E6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56E6C">
              <w:rPr>
                <w:sz w:val="24"/>
                <w:szCs w:val="24"/>
              </w:rPr>
              <w:t xml:space="preserve"> formálna úprava len z časti zodpovedá štandardom pre daný typ diela </w:t>
            </w:r>
          </w:p>
          <w:p w14:paraId="02867AD4" w14:textId="06174A81" w:rsidR="00F56E6C" w:rsidRDefault="00E2239F" w:rsidP="00F56E6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7161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E6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56E6C">
              <w:rPr>
                <w:sz w:val="24"/>
                <w:szCs w:val="24"/>
              </w:rPr>
              <w:t xml:space="preserve"> formálna úprava je na nedostatočnej úrovni alebo v nesúlade zápisu bibliografických odkazov s citačnou normou</w:t>
            </w:r>
          </w:p>
        </w:tc>
      </w:tr>
      <w:tr w:rsidR="00F56E6C" w:rsidRPr="00CF7106" w14:paraId="7F0E291D" w14:textId="77777777" w:rsidTr="000232A4">
        <w:trPr>
          <w:trHeight w:val="6788"/>
        </w:trPr>
        <w:tc>
          <w:tcPr>
            <w:tcW w:w="1020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4B788D0" w14:textId="77777777" w:rsidR="00F56E6C" w:rsidRPr="000C4CE5" w:rsidRDefault="00F56E6C" w:rsidP="00F56E6C">
            <w:pPr>
              <w:rPr>
                <w:sz w:val="24"/>
                <w:szCs w:val="24"/>
              </w:rPr>
            </w:pPr>
            <w:r w:rsidRPr="000C4CE5">
              <w:rPr>
                <w:b/>
                <w:sz w:val="24"/>
                <w:szCs w:val="24"/>
              </w:rPr>
              <w:t xml:space="preserve">Vlastný text </w:t>
            </w:r>
            <w:r>
              <w:rPr>
                <w:b/>
                <w:sz w:val="24"/>
                <w:szCs w:val="24"/>
              </w:rPr>
              <w:t>recenzie</w:t>
            </w:r>
            <w:r w:rsidRPr="000C4CE5">
              <w:rPr>
                <w:b/>
                <w:sz w:val="24"/>
                <w:szCs w:val="24"/>
              </w:rPr>
              <w:t xml:space="preserve"> a komentáre recenzenta:</w:t>
            </w:r>
          </w:p>
          <w:p w14:paraId="3C5FF0DA" w14:textId="77777777" w:rsidR="00F56E6C" w:rsidRPr="000C4CE5" w:rsidRDefault="00F56E6C" w:rsidP="00F56E6C">
            <w:pPr>
              <w:rPr>
                <w:sz w:val="24"/>
                <w:szCs w:val="24"/>
              </w:rPr>
            </w:pPr>
          </w:p>
          <w:p w14:paraId="073DB2EE" w14:textId="77777777" w:rsidR="00F56E6C" w:rsidRPr="000C4CE5" w:rsidRDefault="00F56E6C" w:rsidP="00F56E6C">
            <w:pPr>
              <w:rPr>
                <w:sz w:val="24"/>
                <w:szCs w:val="24"/>
              </w:rPr>
            </w:pPr>
          </w:p>
          <w:p w14:paraId="356F6AEE" w14:textId="77777777" w:rsidR="00F56E6C" w:rsidRPr="000C4CE5" w:rsidRDefault="00F56E6C" w:rsidP="00F56E6C">
            <w:pPr>
              <w:rPr>
                <w:sz w:val="24"/>
                <w:szCs w:val="24"/>
              </w:rPr>
            </w:pPr>
          </w:p>
          <w:p w14:paraId="61AE8416" w14:textId="50B827C2" w:rsidR="00F56E6C" w:rsidRPr="000C4CE5" w:rsidRDefault="00F56E6C" w:rsidP="00F56E6C">
            <w:pPr>
              <w:rPr>
                <w:b/>
                <w:sz w:val="24"/>
                <w:szCs w:val="24"/>
              </w:rPr>
            </w:pPr>
          </w:p>
        </w:tc>
      </w:tr>
      <w:tr w:rsidR="00F56E6C" w:rsidRPr="00CF7106" w14:paraId="74145257" w14:textId="77777777" w:rsidTr="000232A4">
        <w:trPr>
          <w:trHeight w:val="1261"/>
        </w:trPr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6CCAC0" w14:textId="74D077CD" w:rsidR="00F56E6C" w:rsidRPr="000C4CE5" w:rsidRDefault="00F56E6C" w:rsidP="00F56E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Záverečné odporúčania:</w:t>
            </w:r>
          </w:p>
        </w:tc>
        <w:tc>
          <w:tcPr>
            <w:tcW w:w="7654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69B670" w14:textId="6FCE899E" w:rsidR="00F56E6C" w:rsidRDefault="00E2239F" w:rsidP="00F56E6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5273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E6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56E6C" w:rsidRPr="000C4CE5">
              <w:rPr>
                <w:sz w:val="24"/>
                <w:szCs w:val="24"/>
              </w:rPr>
              <w:t xml:space="preserve"> dielo odporúčam publikovať</w:t>
            </w:r>
          </w:p>
          <w:p w14:paraId="618263FD" w14:textId="2D0770A3" w:rsidR="00F56E6C" w:rsidRPr="000C4CE5" w:rsidRDefault="00E2239F" w:rsidP="00F56E6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1456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E6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56E6C">
              <w:rPr>
                <w:sz w:val="24"/>
                <w:szCs w:val="24"/>
              </w:rPr>
              <w:t xml:space="preserve"> </w:t>
            </w:r>
            <w:r w:rsidR="00F56E6C" w:rsidRPr="000C4CE5">
              <w:rPr>
                <w:sz w:val="24"/>
                <w:szCs w:val="24"/>
              </w:rPr>
              <w:t>dielo odporúčam publikovať</w:t>
            </w:r>
            <w:r w:rsidR="00F56E6C">
              <w:rPr>
                <w:sz w:val="24"/>
                <w:szCs w:val="24"/>
              </w:rPr>
              <w:t xml:space="preserve"> </w:t>
            </w:r>
            <w:r w:rsidR="00F56E6C" w:rsidRPr="000C4CE5">
              <w:rPr>
                <w:sz w:val="24"/>
                <w:szCs w:val="24"/>
              </w:rPr>
              <w:t>po zapracovaní pripomienok a odstránení nedostatkov</w:t>
            </w:r>
          </w:p>
          <w:p w14:paraId="1E3F1BC7" w14:textId="7C9358B6" w:rsidR="00F56E6C" w:rsidRPr="000C4CE5" w:rsidRDefault="00E2239F" w:rsidP="00F56E6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077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E6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56E6C" w:rsidRPr="000C4CE5">
              <w:rPr>
                <w:sz w:val="24"/>
                <w:szCs w:val="24"/>
              </w:rPr>
              <w:t xml:space="preserve"> po zapracovaní pripomienok a odstránení nedostatkov si žiadam opätovne posúdiť aplikované zmeny v publikácii</w:t>
            </w:r>
          </w:p>
          <w:p w14:paraId="1788BF01" w14:textId="7EC31BA3" w:rsidR="00F56E6C" w:rsidRPr="000C4CE5" w:rsidRDefault="00E2239F" w:rsidP="00F56E6C">
            <w:pPr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156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E6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56E6C">
              <w:rPr>
                <w:sz w:val="24"/>
                <w:szCs w:val="24"/>
              </w:rPr>
              <w:t xml:space="preserve"> </w:t>
            </w:r>
            <w:r w:rsidR="00F56E6C" w:rsidRPr="000C4CE5">
              <w:rPr>
                <w:sz w:val="24"/>
                <w:szCs w:val="24"/>
              </w:rPr>
              <w:t>publikáciu neodporúčam publikovať</w:t>
            </w:r>
          </w:p>
        </w:tc>
      </w:tr>
      <w:tr w:rsidR="00F56E6C" w:rsidRPr="00CF7106" w14:paraId="47AE4E79" w14:textId="77777777" w:rsidTr="00D558CD">
        <w:trPr>
          <w:trHeight w:val="359"/>
        </w:trPr>
        <w:tc>
          <w:tcPr>
            <w:tcW w:w="10206" w:type="dxa"/>
            <w:gridSpan w:val="4"/>
            <w:tcBorders>
              <w:left w:val="nil"/>
              <w:right w:val="nil"/>
            </w:tcBorders>
          </w:tcPr>
          <w:p w14:paraId="70C4C45E" w14:textId="77777777" w:rsidR="00F56E6C" w:rsidRDefault="00F56E6C" w:rsidP="00F56E6C">
            <w:pPr>
              <w:rPr>
                <w:sz w:val="24"/>
                <w:szCs w:val="24"/>
              </w:rPr>
            </w:pPr>
          </w:p>
        </w:tc>
      </w:tr>
      <w:tr w:rsidR="00F56E6C" w:rsidRPr="00CF7106" w14:paraId="36B6F0EB" w14:textId="77777777" w:rsidTr="00AC1407">
        <w:trPr>
          <w:trHeight w:val="1628"/>
        </w:trPr>
        <w:tc>
          <w:tcPr>
            <w:tcW w:w="43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8CB0E4A" w14:textId="1BE9C8D8" w:rsidR="00F56E6C" w:rsidRDefault="00F56E6C" w:rsidP="00F56E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Meno recenzenta (s titulmi) a afiliácia:</w:t>
            </w:r>
          </w:p>
        </w:tc>
        <w:tc>
          <w:tcPr>
            <w:tcW w:w="1913" w:type="dxa"/>
            <w:tcBorders>
              <w:left w:val="single" w:sz="12" w:space="0" w:color="auto"/>
              <w:right w:val="single" w:sz="12" w:space="0" w:color="auto"/>
            </w:tcBorders>
          </w:tcPr>
          <w:p w14:paraId="371F8AD2" w14:textId="42D30D25" w:rsidR="00F56E6C" w:rsidRPr="00D558CD" w:rsidRDefault="00F56E6C" w:rsidP="00F56E6C">
            <w:pPr>
              <w:rPr>
                <w:b/>
                <w:sz w:val="24"/>
                <w:szCs w:val="24"/>
              </w:rPr>
            </w:pPr>
            <w:r w:rsidRPr="00D558CD">
              <w:rPr>
                <w:b/>
                <w:sz w:val="24"/>
                <w:szCs w:val="24"/>
              </w:rPr>
              <w:t>Dátum:</w:t>
            </w:r>
          </w:p>
        </w:tc>
        <w:tc>
          <w:tcPr>
            <w:tcW w:w="3898" w:type="dxa"/>
            <w:tcBorders>
              <w:left w:val="single" w:sz="12" w:space="0" w:color="auto"/>
              <w:right w:val="single" w:sz="12" w:space="0" w:color="auto"/>
            </w:tcBorders>
          </w:tcPr>
          <w:p w14:paraId="20F01DE0" w14:textId="21F8670A" w:rsidR="00F56E6C" w:rsidRPr="00D558CD" w:rsidRDefault="00F56E6C" w:rsidP="00F56E6C">
            <w:pPr>
              <w:rPr>
                <w:b/>
                <w:sz w:val="24"/>
                <w:szCs w:val="24"/>
              </w:rPr>
            </w:pPr>
            <w:r w:rsidRPr="00D558CD">
              <w:rPr>
                <w:b/>
                <w:sz w:val="24"/>
                <w:szCs w:val="24"/>
              </w:rPr>
              <w:t>Podpis:</w:t>
            </w:r>
          </w:p>
        </w:tc>
      </w:tr>
    </w:tbl>
    <w:p w14:paraId="083C85F6" w14:textId="14EBDA6E" w:rsidR="001B3794" w:rsidRDefault="001B3794" w:rsidP="00CF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1B379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8D433" w14:textId="77777777" w:rsidR="00E2239F" w:rsidRDefault="00E2239F" w:rsidP="00CF7106">
      <w:pPr>
        <w:spacing w:after="0" w:line="240" w:lineRule="auto"/>
      </w:pPr>
      <w:r>
        <w:separator/>
      </w:r>
    </w:p>
  </w:endnote>
  <w:endnote w:type="continuationSeparator" w:id="0">
    <w:p w14:paraId="7C8E2F9F" w14:textId="77777777" w:rsidR="00E2239F" w:rsidRDefault="00E2239F" w:rsidP="00CF7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C2FB3" w14:textId="77777777" w:rsidR="005D1E20" w:rsidRDefault="00CF7106" w:rsidP="005D1E20">
    <w:pPr>
      <w:pStyle w:val="Pta1"/>
      <w:jc w:val="both"/>
    </w:pPr>
    <w:r>
      <w:t>--------------------------------------------------------------------------------------------------------------------------</w:t>
    </w:r>
  </w:p>
  <w:p w14:paraId="7D6E9F58" w14:textId="77777777" w:rsidR="00450B9F" w:rsidRPr="00302E7F" w:rsidRDefault="00CF7106" w:rsidP="005D1E20">
    <w:pPr>
      <w:pStyle w:val="Pta1"/>
      <w:jc w:val="both"/>
    </w:pPr>
    <w:r>
      <w:t xml:space="preserve">                               </w:t>
    </w:r>
    <w:r w:rsidRPr="00302E7F">
      <w:t>Ul. 17. novembra č. 15, 08</w:t>
    </w:r>
    <w:r>
      <w:t xml:space="preserve">0 01 Prešov, </w:t>
    </w:r>
    <w:r w:rsidRPr="0076266F">
      <w:t>www.unipo.sk/fakulta-sportu</w:t>
    </w:r>
  </w:p>
  <w:p w14:paraId="17E3F173" w14:textId="77777777" w:rsidR="00302E7F" w:rsidRDefault="00CF7106" w:rsidP="00302E7F">
    <w:pPr>
      <w:pStyle w:val="Pta1"/>
      <w:jc w:val="center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F8F30B" wp14:editId="6990A4E4">
              <wp:simplePos x="0" y="0"/>
              <wp:positionH relativeFrom="margin">
                <wp:posOffset>286303</wp:posOffset>
              </wp:positionH>
              <wp:positionV relativeFrom="paragraph">
                <wp:posOffset>226060</wp:posOffset>
              </wp:positionV>
              <wp:extent cx="5201285" cy="70246"/>
              <wp:effectExtent l="0" t="0" r="0" b="6350"/>
              <wp:wrapNone/>
              <wp:docPr id="7" name="Kosodĺž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01285" cy="70246"/>
                      </a:xfrm>
                      <a:prstGeom prst="parallelogram">
                        <a:avLst>
                          <a:gd name="adj" fmla="val 98487"/>
                        </a:avLst>
                      </a:prstGeom>
                      <a:gradFill>
                        <a:gsLst>
                          <a:gs pos="54000">
                            <a:srgbClr val="4F81BD">
                              <a:lumMod val="5000"/>
                              <a:lumOff val="95000"/>
                            </a:srgbClr>
                          </a:gs>
                          <a:gs pos="76000">
                            <a:srgbClr val="009900"/>
                          </a:gs>
                          <a:gs pos="97000">
                            <a:srgbClr val="006600"/>
                          </a:gs>
                        </a:gsLst>
                        <a:path path="shape">
                          <a:fillToRect l="50000" t="50000" r="50000" b="50000"/>
                        </a:path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B137BA9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Kosodĺžnik 7" o:spid="_x0000_s1026" type="#_x0000_t7" style="position:absolute;margin-left:22.55pt;margin-top:17.8pt;width:409.55pt;height: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" adj="287" fillcolor="#f6f9fc" stroked="f" strokeweight="2pt">
              <v:fill color2="#060" focusposition=".5,.5" focussize="" colors="0 #f6f9fc;35389f #f6f9fc;49807f #090" focus="100%" type="gradientRadial"/>
              <w10:wrap anchorx="margin"/>
            </v:shape>
          </w:pict>
        </mc:Fallback>
      </mc:AlternateContent>
    </w:r>
    <w:r>
      <w:t xml:space="preserve">         </w:t>
    </w:r>
    <w:r>
      <w:sym w:font="Symbol" w:char="F0B7"/>
    </w:r>
    <w:r>
      <w:t xml:space="preserve"> Odborná referentka: +421-51-7563180</w:t>
    </w:r>
    <w:r w:rsidRPr="00302E7F">
      <w:t xml:space="preserve"> </w:t>
    </w: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0502B" w14:textId="77777777" w:rsidR="00E2239F" w:rsidRDefault="00E2239F" w:rsidP="00CF7106">
      <w:pPr>
        <w:spacing w:after="0" w:line="240" w:lineRule="auto"/>
      </w:pPr>
      <w:r>
        <w:separator/>
      </w:r>
    </w:p>
  </w:footnote>
  <w:footnote w:type="continuationSeparator" w:id="0">
    <w:p w14:paraId="52C5A43B" w14:textId="77777777" w:rsidR="00E2239F" w:rsidRDefault="00E2239F" w:rsidP="00CF7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4F403" w14:textId="608CAF46" w:rsidR="005D1E20" w:rsidRPr="005D1E20" w:rsidRDefault="00E2239F" w:rsidP="005D1E20">
    <w:pPr>
      <w:pStyle w:val="Pta1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06"/>
    <w:rsid w:val="000232A4"/>
    <w:rsid w:val="00034666"/>
    <w:rsid w:val="000B5868"/>
    <w:rsid w:val="000C4CE5"/>
    <w:rsid w:val="000D187D"/>
    <w:rsid w:val="001B3794"/>
    <w:rsid w:val="001E5C2F"/>
    <w:rsid w:val="003F4191"/>
    <w:rsid w:val="006926B6"/>
    <w:rsid w:val="007C0FA4"/>
    <w:rsid w:val="008A6C87"/>
    <w:rsid w:val="008F175F"/>
    <w:rsid w:val="00AC1407"/>
    <w:rsid w:val="00CF7106"/>
    <w:rsid w:val="00D558CD"/>
    <w:rsid w:val="00E2239F"/>
    <w:rsid w:val="00E67FCE"/>
    <w:rsid w:val="00F10963"/>
    <w:rsid w:val="00F56E6C"/>
    <w:rsid w:val="00F612C6"/>
    <w:rsid w:val="00F8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ABFF"/>
  <w15:chartTrackingRefBased/>
  <w15:docId w15:val="{0233611B-745D-41C8-9C22-545FA62B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ta1">
    <w:name w:val="Päta1"/>
    <w:basedOn w:val="Normlny"/>
    <w:next w:val="Pta"/>
    <w:link w:val="PtaChar"/>
    <w:uiPriority w:val="99"/>
    <w:unhideWhenUsed/>
    <w:rsid w:val="00CF7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1"/>
    <w:uiPriority w:val="99"/>
    <w:rsid w:val="00CF7106"/>
  </w:style>
  <w:style w:type="table" w:styleId="Mriekatabuky">
    <w:name w:val="Table Grid"/>
    <w:basedOn w:val="Normlnatabuka"/>
    <w:rsid w:val="00CF7106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1"/>
    <w:uiPriority w:val="99"/>
    <w:unhideWhenUsed/>
    <w:rsid w:val="00CF7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1">
    <w:name w:val="Päta Char1"/>
    <w:basedOn w:val="Predvolenpsmoodseku"/>
    <w:link w:val="Pta"/>
    <w:uiPriority w:val="99"/>
    <w:rsid w:val="00CF7106"/>
  </w:style>
  <w:style w:type="paragraph" w:styleId="Hlavika">
    <w:name w:val="header"/>
    <w:basedOn w:val="Normlny"/>
    <w:link w:val="HlavikaChar"/>
    <w:uiPriority w:val="99"/>
    <w:unhideWhenUsed/>
    <w:rsid w:val="00CF7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F7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6C9EBAD008C489311F94C1D342A98" ma:contentTypeVersion="13" ma:contentTypeDescription="Umožňuje vytvoriť nový dokument." ma:contentTypeScope="" ma:versionID="e8e7257fc693d609ad4f3db149d43bcd">
  <xsd:schema xmlns:xsd="http://www.w3.org/2001/XMLSchema" xmlns:xs="http://www.w3.org/2001/XMLSchema" xmlns:p="http://schemas.microsoft.com/office/2006/metadata/properties" xmlns:ns3="467fe0fe-374f-471f-bd2e-7657905619d4" xmlns:ns4="f9c36587-413c-495b-9998-8230e1802c4a" targetNamespace="http://schemas.microsoft.com/office/2006/metadata/properties" ma:root="true" ma:fieldsID="f490f5921bc774770cc208384fadc4fc" ns3:_="" ns4:_="">
    <xsd:import namespace="467fe0fe-374f-471f-bd2e-7657905619d4"/>
    <xsd:import namespace="f9c36587-413c-495b-9998-8230e1802c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fe0fe-374f-471f-bd2e-7657905619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36587-413c-495b-9998-8230e180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0FC331-74A8-41D1-9A05-59EBEDFC74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CD47A9-E700-442D-8A8A-986CB81EE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fe0fe-374f-471f-bd2e-7657905619d4"/>
    <ds:schemaRef ds:uri="f9c36587-413c-495b-9998-8230e1802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F6CC39-9F86-43C9-8648-5F3AED965E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Cech</dc:creator>
  <cp:keywords/>
  <dc:description/>
  <cp:lastModifiedBy>DC</cp:lastModifiedBy>
  <cp:revision>3</cp:revision>
  <dcterms:created xsi:type="dcterms:W3CDTF">2021-09-30T10:08:00Z</dcterms:created>
  <dcterms:modified xsi:type="dcterms:W3CDTF">2022-02-06T16:53:00Z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0x0101008446C9EBAD008C489311F94C1D342A98</vt:lpwstr>
  </property>
</Properties>
</file>